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96B" w:rsidRPr="000A296B" w:rsidRDefault="000A296B" w:rsidP="000A296B">
      <w:pPr>
        <w:widowControl/>
        <w:shd w:val="clear" w:color="auto" w:fill="F5F5F5"/>
        <w:textAlignment w:val="baseline"/>
        <w:outlineLvl w:val="0"/>
        <w:rPr>
          <w:rFonts w:ascii="Arial" w:eastAsia="新細明體" w:hAnsi="Arial" w:cs="Arial"/>
          <w:b/>
          <w:bCs/>
          <w:color w:val="373737"/>
          <w:kern w:val="36"/>
          <w:sz w:val="45"/>
          <w:szCs w:val="45"/>
        </w:rPr>
      </w:pPr>
      <w:bookmarkStart w:id="0" w:name="_GoBack"/>
      <w:r w:rsidRPr="000A296B">
        <w:rPr>
          <w:rFonts w:ascii="Arial" w:eastAsia="新細明體" w:hAnsi="Arial" w:cs="Arial"/>
          <w:b/>
          <w:bCs/>
          <w:color w:val="373737"/>
          <w:kern w:val="36"/>
          <w:sz w:val="45"/>
          <w:szCs w:val="45"/>
        </w:rPr>
        <w:t>尋找自己</w:t>
      </w:r>
      <w:r w:rsidRPr="000A296B">
        <w:rPr>
          <w:rFonts w:ascii="Arial" w:eastAsia="新細明體" w:hAnsi="Arial" w:cs="Arial"/>
          <w:b/>
          <w:bCs/>
          <w:color w:val="373737"/>
          <w:kern w:val="36"/>
          <w:sz w:val="45"/>
          <w:szCs w:val="45"/>
        </w:rPr>
        <w:t>10</w:t>
      </w:r>
      <w:r w:rsidRPr="000A296B">
        <w:rPr>
          <w:rFonts w:ascii="Arial" w:eastAsia="新細明體" w:hAnsi="Arial" w:cs="Arial"/>
          <w:b/>
          <w:bCs/>
          <w:color w:val="373737"/>
          <w:kern w:val="36"/>
          <w:sz w:val="45"/>
          <w:szCs w:val="45"/>
        </w:rPr>
        <w:t>階段　禪宗《十牛圖》的啟示</w:t>
      </w:r>
    </w:p>
    <w:p w:rsidR="000A296B" w:rsidRPr="000A296B" w:rsidRDefault="000A296B" w:rsidP="000A296B">
      <w:pPr>
        <w:widowControl/>
        <w:spacing w:before="100" w:beforeAutospacing="1" w:after="100" w:afterAutospacing="1"/>
        <w:textAlignment w:val="baseline"/>
        <w:outlineLvl w:val="1"/>
        <w:rPr>
          <w:rFonts w:ascii="inherit" w:eastAsia="新細明體" w:hAnsi="inherit" w:cs="新細明體"/>
          <w:b/>
          <w:bCs/>
          <w:kern w:val="0"/>
          <w:sz w:val="36"/>
          <w:szCs w:val="36"/>
        </w:rPr>
      </w:pPr>
      <w:r w:rsidRPr="000A296B">
        <w:rPr>
          <w:rFonts w:ascii="inherit" w:eastAsia="新細明體" w:hAnsi="inherit" w:cs="新細明體"/>
          <w:b/>
          <w:bCs/>
          <w:kern w:val="0"/>
          <w:sz w:val="36"/>
          <w:szCs w:val="36"/>
        </w:rPr>
        <w:t>精華簡文</w:t>
      </w:r>
    </w:p>
    <w:p w:rsidR="000A296B" w:rsidRPr="000A296B" w:rsidRDefault="000A296B" w:rsidP="000A296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0A296B">
        <w:rPr>
          <w:rFonts w:ascii="新細明體" w:eastAsia="新細明體" w:hAnsi="新細明體" w:cs="新細明體"/>
          <w:noProof/>
          <w:kern w:val="0"/>
          <w:szCs w:val="24"/>
          <w:bdr w:val="none" w:sz="0" w:space="0" w:color="auto" w:frame="1"/>
        </w:rPr>
        <w:drawing>
          <wp:inline distT="0" distB="0" distL="0" distR="0" wp14:anchorId="3C6CF9DE" wp14:editId="3BBA9177">
            <wp:extent cx="6000750" cy="4019550"/>
            <wp:effectExtent l="0" t="0" r="0" b="0"/>
            <wp:docPr id="3" name="圖片 3" descr="尋找自己10階段　禪宗《十牛圖》的啟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尋找自己10階段　禪宗《十牛圖》的啟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96B" w:rsidRPr="000A296B" w:rsidRDefault="000A296B" w:rsidP="000A296B">
      <w:pPr>
        <w:widowControl/>
        <w:textAlignment w:val="baseline"/>
        <w:rPr>
          <w:rFonts w:ascii="inherit" w:eastAsia="新細明體" w:hAnsi="inherit" w:cs="新細明體"/>
          <w:color w:val="636569"/>
          <w:kern w:val="0"/>
          <w:sz w:val="20"/>
          <w:szCs w:val="20"/>
        </w:rPr>
      </w:pPr>
      <w:r w:rsidRPr="000A296B">
        <w:rPr>
          <w:rFonts w:ascii="inherit" w:eastAsia="新細明體" w:hAnsi="inherit" w:cs="新細明體"/>
          <w:color w:val="939EA7"/>
          <w:kern w:val="0"/>
          <w:sz w:val="20"/>
          <w:szCs w:val="20"/>
          <w:bdr w:val="none" w:sz="0" w:space="0" w:color="auto" w:frame="1"/>
        </w:rPr>
        <w:t>圖片來源：</w:t>
      </w:r>
      <w:proofErr w:type="spellStart"/>
      <w:r w:rsidRPr="000A296B">
        <w:rPr>
          <w:rFonts w:ascii="inherit" w:eastAsia="新細明體" w:hAnsi="inherit" w:cs="新細明體"/>
          <w:color w:val="939EA7"/>
          <w:kern w:val="0"/>
          <w:sz w:val="20"/>
          <w:szCs w:val="20"/>
          <w:bdr w:val="none" w:sz="0" w:space="0" w:color="auto" w:frame="1"/>
        </w:rPr>
        <w:t>Shutterstock</w:t>
      </w:r>
      <w:proofErr w:type="spellEnd"/>
    </w:p>
    <w:p w:rsidR="000A296B" w:rsidRPr="000A296B" w:rsidRDefault="000A296B" w:rsidP="000A296B">
      <w:pPr>
        <w:widowControl/>
        <w:textAlignment w:val="baseline"/>
        <w:outlineLvl w:val="1"/>
        <w:rPr>
          <w:rFonts w:ascii="inherit" w:eastAsia="新細明體" w:hAnsi="inherit" w:cs="新細明體"/>
          <w:b/>
          <w:bCs/>
          <w:color w:val="373737"/>
          <w:kern w:val="0"/>
          <w:sz w:val="18"/>
          <w:szCs w:val="18"/>
        </w:rPr>
      </w:pPr>
      <w:r w:rsidRPr="000A296B">
        <w:rPr>
          <w:rFonts w:ascii="inherit" w:eastAsia="新細明體" w:hAnsi="inherit" w:cs="新細明體"/>
          <w:b/>
          <w:bCs/>
          <w:color w:val="373737"/>
          <w:kern w:val="0"/>
          <w:sz w:val="18"/>
          <w:szCs w:val="18"/>
        </w:rPr>
        <w:t>瀏覽數</w:t>
      </w:r>
    </w:p>
    <w:p w:rsidR="000A296B" w:rsidRPr="000A296B" w:rsidRDefault="000A296B" w:rsidP="000A296B">
      <w:pPr>
        <w:widowControl/>
        <w:textAlignment w:val="baseline"/>
        <w:rPr>
          <w:rFonts w:ascii="inherit" w:eastAsia="新細明體" w:hAnsi="inherit" w:cs="新細明體"/>
          <w:color w:val="373737"/>
          <w:kern w:val="0"/>
          <w:sz w:val="60"/>
          <w:szCs w:val="60"/>
        </w:rPr>
      </w:pPr>
      <w:r w:rsidRPr="000A296B">
        <w:rPr>
          <w:rFonts w:ascii="inherit" w:eastAsia="新細明體" w:hAnsi="inherit" w:cs="新細明體"/>
          <w:color w:val="373737"/>
          <w:kern w:val="0"/>
          <w:sz w:val="60"/>
          <w:szCs w:val="60"/>
        </w:rPr>
        <w:t>26581</w:t>
      </w:r>
    </w:p>
    <w:p w:rsidR="000A296B" w:rsidRPr="000A296B" w:rsidRDefault="000A296B" w:rsidP="000A296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0A296B">
        <w:rPr>
          <w:rFonts w:ascii="新細明體" w:eastAsia="新細明體" w:hAnsi="新細明體" w:cs="新細明體"/>
          <w:kern w:val="0"/>
          <w:szCs w:val="24"/>
        </w:rPr>
        <w:t> </w:t>
      </w:r>
    </w:p>
    <w:p w:rsidR="000A296B" w:rsidRPr="000A296B" w:rsidRDefault="000A296B" w:rsidP="000A296B">
      <w:pPr>
        <w:widowControl/>
        <w:shd w:val="clear" w:color="auto" w:fill="45629E"/>
        <w:spacing w:line="615" w:lineRule="atLeast"/>
        <w:textAlignment w:val="bottom"/>
        <w:rPr>
          <w:rFonts w:ascii="inherit" w:eastAsia="新細明體" w:hAnsi="inherit" w:cs="新細明體"/>
          <w:color w:val="FFFFFF"/>
          <w:kern w:val="0"/>
          <w:szCs w:val="24"/>
          <w:bdr w:val="none" w:sz="0" w:space="0" w:color="auto" w:frame="1"/>
        </w:rPr>
      </w:pPr>
      <w:r w:rsidRPr="000A296B">
        <w:rPr>
          <w:rFonts w:ascii="inherit" w:eastAsia="新細明體" w:hAnsi="inherit" w:cs="新細明體" w:hint="eastAsia"/>
          <w:kern w:val="0"/>
          <w:szCs w:val="24"/>
        </w:rPr>
        <w:fldChar w:fldCharType="begin"/>
      </w:r>
      <w:r w:rsidRPr="000A296B">
        <w:rPr>
          <w:rFonts w:ascii="inherit" w:eastAsia="新細明體" w:hAnsi="inherit" w:cs="新細明體" w:hint="eastAsia"/>
          <w:kern w:val="0"/>
          <w:szCs w:val="24"/>
        </w:rPr>
        <w:instrText xml:space="preserve"> HYPERLINK "javascript:%20void(0)" \o "</w:instrText>
      </w:r>
      <w:r w:rsidRPr="000A296B">
        <w:rPr>
          <w:rFonts w:ascii="inherit" w:eastAsia="新細明體" w:hAnsi="inherit" w:cs="新細明體" w:hint="eastAsia"/>
          <w:kern w:val="0"/>
          <w:szCs w:val="24"/>
        </w:rPr>
        <w:instrText>分享到</w:instrText>
      </w:r>
      <w:r w:rsidRPr="000A296B">
        <w:rPr>
          <w:rFonts w:ascii="inherit" w:eastAsia="新細明體" w:hAnsi="inherit" w:cs="新細明體" w:hint="eastAsia"/>
          <w:kern w:val="0"/>
          <w:szCs w:val="24"/>
        </w:rPr>
        <w:instrText xml:space="preserve"> Facebook" </w:instrText>
      </w:r>
      <w:r w:rsidRPr="000A296B">
        <w:rPr>
          <w:rFonts w:ascii="inherit" w:eastAsia="新細明體" w:hAnsi="inherit" w:cs="新細明體" w:hint="eastAsia"/>
          <w:kern w:val="0"/>
          <w:szCs w:val="24"/>
        </w:rPr>
        <w:fldChar w:fldCharType="separate"/>
      </w:r>
    </w:p>
    <w:p w:rsidR="000A296B" w:rsidRPr="000A296B" w:rsidRDefault="000A296B" w:rsidP="000A296B">
      <w:pPr>
        <w:widowControl/>
        <w:shd w:val="clear" w:color="auto" w:fill="45629E"/>
        <w:spacing w:line="615" w:lineRule="atLeast"/>
        <w:textAlignment w:val="bottom"/>
        <w:rPr>
          <w:rFonts w:ascii="新細明體" w:eastAsia="新細明體" w:hAnsi="新細明體" w:cs="新細明體"/>
          <w:kern w:val="0"/>
          <w:szCs w:val="24"/>
        </w:rPr>
      </w:pPr>
      <w:r w:rsidRPr="000A296B">
        <w:rPr>
          <w:rFonts w:ascii="inherit" w:eastAsia="新細明體" w:hAnsi="inherit" w:cs="新細明體" w:hint="eastAsia"/>
          <w:kern w:val="0"/>
          <w:szCs w:val="24"/>
        </w:rPr>
        <w:fldChar w:fldCharType="end"/>
      </w:r>
    </w:p>
    <w:p w:rsidR="000A296B" w:rsidRPr="000A296B" w:rsidRDefault="000A296B" w:rsidP="000A296B">
      <w:pPr>
        <w:widowControl/>
        <w:shd w:val="clear" w:color="auto" w:fill="383838"/>
        <w:spacing w:line="615" w:lineRule="atLeast"/>
        <w:textAlignment w:val="bottom"/>
        <w:rPr>
          <w:rFonts w:ascii="inherit" w:eastAsia="新細明體" w:hAnsi="inherit" w:cs="新細明體"/>
          <w:kern w:val="0"/>
          <w:szCs w:val="24"/>
        </w:rPr>
      </w:pPr>
      <w:r w:rsidRPr="000A296B">
        <w:rPr>
          <w:rFonts w:ascii="inherit" w:eastAsia="新細明體" w:hAnsi="inherit" w:cs="新細明體" w:hint="eastAsia"/>
          <w:kern w:val="0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7pt;height:18pt" o:ole="">
            <v:imagedata r:id="rId7" o:title=""/>
          </v:shape>
          <w:control r:id="rId8" w:name="DefaultOcxName" w:shapeid="_x0000_i1027"/>
        </w:object>
      </w:r>
    </w:p>
    <w:p w:rsidR="000A296B" w:rsidRPr="000A296B" w:rsidRDefault="000A296B" w:rsidP="000A296B">
      <w:pPr>
        <w:widowControl/>
        <w:spacing w:before="336" w:after="336" w:line="360" w:lineRule="atLeast"/>
        <w:textAlignment w:val="baseline"/>
        <w:outlineLvl w:val="1"/>
        <w:rPr>
          <w:rFonts w:ascii="inherit" w:eastAsia="新細明體" w:hAnsi="inherit" w:cs="新細明體"/>
          <w:b/>
          <w:bCs/>
          <w:color w:val="373737"/>
          <w:kern w:val="0"/>
          <w:sz w:val="27"/>
          <w:szCs w:val="27"/>
        </w:rPr>
      </w:pPr>
      <w:r w:rsidRPr="000A296B">
        <w:rPr>
          <w:rFonts w:ascii="inherit" w:eastAsia="新細明體" w:hAnsi="inherit" w:cs="新細明體"/>
          <w:b/>
          <w:bCs/>
          <w:color w:val="373737"/>
          <w:kern w:val="0"/>
          <w:sz w:val="27"/>
          <w:szCs w:val="27"/>
        </w:rPr>
        <w:t>尋找自己</w:t>
      </w:r>
      <w:r w:rsidRPr="000A296B">
        <w:rPr>
          <w:rFonts w:ascii="inherit" w:eastAsia="新細明體" w:hAnsi="inherit" w:cs="新細明體"/>
          <w:b/>
          <w:bCs/>
          <w:color w:val="373737"/>
          <w:kern w:val="0"/>
          <w:sz w:val="27"/>
          <w:szCs w:val="27"/>
        </w:rPr>
        <w:t>10</w:t>
      </w:r>
      <w:r w:rsidRPr="000A296B">
        <w:rPr>
          <w:rFonts w:ascii="inherit" w:eastAsia="新細明體" w:hAnsi="inherit" w:cs="新細明體"/>
          <w:b/>
          <w:bCs/>
          <w:color w:val="373737"/>
          <w:kern w:val="0"/>
          <w:sz w:val="27"/>
          <w:szCs w:val="27"/>
        </w:rPr>
        <w:t>階段　禪宗《十牛圖》的啟示</w:t>
      </w:r>
    </w:p>
    <w:p w:rsidR="000A296B" w:rsidRPr="000A296B" w:rsidRDefault="000A296B" w:rsidP="000A296B">
      <w:pPr>
        <w:widowControl/>
        <w:spacing w:before="444" w:after="444"/>
        <w:textAlignment w:val="baseline"/>
        <w:rPr>
          <w:rFonts w:ascii="inherit" w:eastAsia="新細明體" w:hAnsi="inherit" w:cs="新細明體"/>
          <w:color w:val="45629E"/>
          <w:kern w:val="0"/>
          <w:sz w:val="26"/>
          <w:szCs w:val="26"/>
        </w:rPr>
      </w:pPr>
      <w:r w:rsidRPr="000A296B">
        <w:rPr>
          <w:rFonts w:ascii="inherit" w:eastAsia="新細明體" w:hAnsi="inherit" w:cs="新細明體"/>
          <w:color w:val="45629E"/>
          <w:kern w:val="0"/>
          <w:sz w:val="26"/>
          <w:szCs w:val="26"/>
        </w:rPr>
        <w:lastRenderedPageBreak/>
        <w:t>生活中的不安、焦慮、失落、痛苦是為什麼？如何找出口，會經歷哪些階段？佛教禪宗修行的《十牛圖》，</w:t>
      </w:r>
      <w:r w:rsidRPr="000A296B">
        <w:rPr>
          <w:rFonts w:ascii="inherit" w:eastAsia="新細明體" w:hAnsi="inherit" w:cs="新細明體"/>
          <w:b/>
          <w:color w:val="FF0000"/>
          <w:kern w:val="0"/>
          <w:sz w:val="26"/>
          <w:szCs w:val="26"/>
        </w:rPr>
        <w:t>牧童象徵自我（</w:t>
      </w:r>
      <w:r w:rsidRPr="000A296B">
        <w:rPr>
          <w:rFonts w:ascii="inherit" w:eastAsia="新細明體" w:hAnsi="inherit" w:cs="新細明體"/>
          <w:b/>
          <w:color w:val="FF0000"/>
          <w:kern w:val="0"/>
          <w:sz w:val="26"/>
          <w:szCs w:val="26"/>
        </w:rPr>
        <w:t>ego</w:t>
      </w:r>
      <w:r w:rsidRPr="000A296B">
        <w:rPr>
          <w:rFonts w:ascii="inherit" w:eastAsia="新細明體" w:hAnsi="inherit" w:cs="新細明體"/>
          <w:b/>
          <w:color w:val="FF0000"/>
          <w:kern w:val="0"/>
          <w:sz w:val="26"/>
          <w:szCs w:val="26"/>
        </w:rPr>
        <w:t>）</w:t>
      </w:r>
      <w:r w:rsidRPr="000A296B">
        <w:rPr>
          <w:rFonts w:ascii="inherit" w:eastAsia="新細明體" w:hAnsi="inherit" w:cs="新細明體"/>
          <w:color w:val="45629E"/>
          <w:kern w:val="0"/>
          <w:sz w:val="26"/>
          <w:szCs w:val="26"/>
        </w:rPr>
        <w:t>，</w:t>
      </w:r>
      <w:r w:rsidRPr="000A296B">
        <w:rPr>
          <w:rFonts w:ascii="inherit" w:eastAsia="新細明體" w:hAnsi="inherit" w:cs="新細明體"/>
          <w:b/>
          <w:color w:val="002060"/>
          <w:kern w:val="0"/>
          <w:sz w:val="26"/>
          <w:szCs w:val="26"/>
        </w:rPr>
        <w:t>牛象徵個人追求的自性（</w:t>
      </w:r>
      <w:r w:rsidRPr="000A296B">
        <w:rPr>
          <w:rFonts w:ascii="inherit" w:eastAsia="新細明體" w:hAnsi="inherit" w:cs="新細明體"/>
          <w:b/>
          <w:color w:val="002060"/>
          <w:kern w:val="0"/>
          <w:sz w:val="26"/>
          <w:szCs w:val="26"/>
        </w:rPr>
        <w:t>self</w:t>
      </w:r>
      <w:r w:rsidRPr="000A296B">
        <w:rPr>
          <w:rFonts w:ascii="inherit" w:eastAsia="新細明體" w:hAnsi="inherit" w:cs="新細明體"/>
          <w:b/>
          <w:color w:val="002060"/>
          <w:kern w:val="0"/>
          <w:sz w:val="26"/>
          <w:szCs w:val="26"/>
        </w:rPr>
        <w:t>）</w:t>
      </w:r>
      <w:r w:rsidRPr="000A296B">
        <w:rPr>
          <w:rFonts w:ascii="inherit" w:eastAsia="新細明體" w:hAnsi="inherit" w:cs="新細明體"/>
          <w:color w:val="45629E"/>
          <w:kern w:val="0"/>
          <w:sz w:val="26"/>
          <w:szCs w:val="26"/>
        </w:rPr>
        <w:t>，比喻人生修行的</w:t>
      </w:r>
      <w:r w:rsidRPr="000A296B">
        <w:rPr>
          <w:rFonts w:ascii="inherit" w:eastAsia="新細明體" w:hAnsi="inherit" w:cs="新細明體"/>
          <w:color w:val="45629E"/>
          <w:kern w:val="0"/>
          <w:sz w:val="26"/>
          <w:szCs w:val="26"/>
        </w:rPr>
        <w:t>10</w:t>
      </w:r>
      <w:r w:rsidRPr="000A296B">
        <w:rPr>
          <w:rFonts w:ascii="inherit" w:eastAsia="新細明體" w:hAnsi="inherit" w:cs="新細明體"/>
          <w:color w:val="45629E"/>
          <w:kern w:val="0"/>
          <w:sz w:val="26"/>
          <w:szCs w:val="26"/>
        </w:rPr>
        <w:t>個歷程。了解自己所在的階段，重新安頓身心。</w:t>
      </w:r>
    </w:p>
    <w:p w:rsidR="000A296B" w:rsidRPr="000A296B" w:rsidRDefault="000A296B" w:rsidP="000A296B">
      <w:pPr>
        <w:widowControl/>
        <w:spacing w:line="360" w:lineRule="atLeast"/>
        <w:textAlignment w:val="baseline"/>
        <w:outlineLvl w:val="1"/>
        <w:rPr>
          <w:rFonts w:ascii="inherit" w:eastAsia="新細明體" w:hAnsi="inherit" w:cs="新細明體"/>
          <w:b/>
          <w:bCs/>
          <w:color w:val="373737"/>
          <w:kern w:val="0"/>
          <w:sz w:val="27"/>
          <w:szCs w:val="27"/>
        </w:rPr>
      </w:pPr>
      <w:r w:rsidRPr="000A296B">
        <w:rPr>
          <w:rFonts w:ascii="inherit" w:eastAsia="新細明體" w:hAnsi="inherit" w:cs="新細明體"/>
          <w:b/>
          <w:bCs/>
          <w:color w:val="373737"/>
          <w:kern w:val="0"/>
          <w:sz w:val="27"/>
          <w:szCs w:val="27"/>
          <w:bdr w:val="none" w:sz="0" w:space="0" w:color="auto" w:frame="1"/>
        </w:rPr>
        <w:t>1.</w:t>
      </w:r>
      <w:r w:rsidRPr="000A296B">
        <w:rPr>
          <w:rFonts w:ascii="inherit" w:eastAsia="新細明體" w:hAnsi="inherit" w:cs="新細明體"/>
          <w:b/>
          <w:bCs/>
          <w:color w:val="373737"/>
          <w:kern w:val="0"/>
          <w:sz w:val="27"/>
          <w:szCs w:val="27"/>
          <w:bdr w:val="none" w:sz="0" w:space="0" w:color="auto" w:frame="1"/>
        </w:rPr>
        <w:t>茫然</w:t>
      </w:r>
    </w:p>
    <w:p w:rsidR="000A296B" w:rsidRPr="000A296B" w:rsidRDefault="000A296B" w:rsidP="000A296B">
      <w:pPr>
        <w:widowControl/>
        <w:shd w:val="clear" w:color="auto" w:fill="F5F5F5"/>
        <w:spacing w:before="444" w:after="444"/>
        <w:textAlignment w:val="baseline"/>
        <w:rPr>
          <w:rFonts w:ascii="Arial" w:eastAsia="新細明體" w:hAnsi="Arial" w:cs="Arial"/>
          <w:color w:val="373737"/>
          <w:kern w:val="0"/>
          <w:sz w:val="26"/>
          <w:szCs w:val="26"/>
        </w:rPr>
      </w:pPr>
      <w:r w:rsidRPr="000A296B">
        <w:rPr>
          <w:rFonts w:ascii="Arial" w:eastAsia="新細明體" w:hAnsi="Arial" w:cs="Arial"/>
          <w:color w:val="373737"/>
          <w:kern w:val="0"/>
          <w:sz w:val="26"/>
          <w:szCs w:val="26"/>
        </w:rPr>
        <w:t>十牛圖之</w:t>
      </w:r>
      <w:proofErr w:type="gramStart"/>
      <w:r w:rsidRPr="000A296B">
        <w:rPr>
          <w:rFonts w:ascii="Arial" w:eastAsia="新細明體" w:hAnsi="Arial" w:cs="Arial"/>
          <w:color w:val="373737"/>
          <w:kern w:val="0"/>
          <w:sz w:val="26"/>
          <w:szCs w:val="26"/>
        </w:rPr>
        <w:t>一</w:t>
      </w:r>
      <w:proofErr w:type="gramEnd"/>
      <w:r w:rsidRPr="000A296B">
        <w:rPr>
          <w:rFonts w:ascii="Arial" w:eastAsia="新細明體" w:hAnsi="Arial" w:cs="Arial"/>
          <w:color w:val="373737"/>
          <w:kern w:val="0"/>
          <w:sz w:val="26"/>
          <w:szCs w:val="26"/>
        </w:rPr>
        <w:t>：尋牛</w:t>
      </w:r>
    </w:p>
    <w:p w:rsidR="000A296B" w:rsidRPr="000A296B" w:rsidRDefault="000A296B" w:rsidP="000A296B">
      <w:pPr>
        <w:widowControl/>
        <w:shd w:val="clear" w:color="auto" w:fill="F5F5F5"/>
        <w:spacing w:before="444" w:after="444"/>
        <w:textAlignment w:val="baseline"/>
        <w:rPr>
          <w:rFonts w:ascii="Arial" w:eastAsia="新細明體" w:hAnsi="Arial" w:cs="Arial"/>
          <w:color w:val="373737"/>
          <w:kern w:val="0"/>
          <w:sz w:val="26"/>
          <w:szCs w:val="26"/>
        </w:rPr>
      </w:pPr>
      <w:r w:rsidRPr="000A296B">
        <w:rPr>
          <w:rFonts w:ascii="Arial" w:eastAsia="新細明體" w:hAnsi="Arial" w:cs="Arial"/>
          <w:color w:val="373737"/>
          <w:kern w:val="0"/>
          <w:sz w:val="26"/>
          <w:szCs w:val="26"/>
        </w:rPr>
        <w:t>用心過日子，卻不太清楚自己到底要什麼。對自己感到疑惑，甚至否定。就像赤腳的牧童在岔路口徘徊，他四顧茫茫，</w:t>
      </w:r>
      <w:proofErr w:type="gramStart"/>
      <w:r w:rsidRPr="000A296B">
        <w:rPr>
          <w:rFonts w:ascii="Arial" w:eastAsia="新細明體" w:hAnsi="Arial" w:cs="Arial"/>
          <w:color w:val="373737"/>
          <w:kern w:val="0"/>
          <w:sz w:val="26"/>
          <w:szCs w:val="26"/>
        </w:rPr>
        <w:t>撥草追尋</w:t>
      </w:r>
      <w:proofErr w:type="gramEnd"/>
      <w:r w:rsidRPr="000A296B">
        <w:rPr>
          <w:rFonts w:ascii="Arial" w:eastAsia="新細明體" w:hAnsi="Arial" w:cs="Arial"/>
          <w:color w:val="373737"/>
          <w:kern w:val="0"/>
          <w:sz w:val="26"/>
          <w:szCs w:val="26"/>
        </w:rPr>
        <w:t>，卻水深草長，不知該往何處尋找遺失的心。</w:t>
      </w:r>
    </w:p>
    <w:p w:rsidR="000A296B" w:rsidRPr="000A296B" w:rsidRDefault="000A296B" w:rsidP="000A296B">
      <w:pPr>
        <w:widowControl/>
        <w:shd w:val="clear" w:color="auto" w:fill="F5F5F5"/>
        <w:spacing w:line="360" w:lineRule="atLeast"/>
        <w:textAlignment w:val="baseline"/>
        <w:outlineLvl w:val="1"/>
        <w:rPr>
          <w:rFonts w:ascii="Arial" w:eastAsia="新細明體" w:hAnsi="Arial" w:cs="Arial"/>
          <w:b/>
          <w:bCs/>
          <w:color w:val="373737"/>
          <w:kern w:val="0"/>
          <w:sz w:val="27"/>
          <w:szCs w:val="27"/>
        </w:rPr>
      </w:pPr>
      <w:r w:rsidRPr="000A296B">
        <w:rPr>
          <w:rFonts w:ascii="Arial" w:eastAsia="新細明體" w:hAnsi="Arial" w:cs="Arial"/>
          <w:b/>
          <w:bCs/>
          <w:color w:val="373737"/>
          <w:kern w:val="0"/>
          <w:sz w:val="27"/>
          <w:szCs w:val="27"/>
          <w:bdr w:val="none" w:sz="0" w:space="0" w:color="auto" w:frame="1"/>
        </w:rPr>
        <w:t>2.</w:t>
      </w:r>
      <w:r w:rsidRPr="000A296B">
        <w:rPr>
          <w:rFonts w:ascii="Arial" w:eastAsia="新細明體" w:hAnsi="Arial" w:cs="Arial"/>
          <w:b/>
          <w:bCs/>
          <w:color w:val="373737"/>
          <w:kern w:val="0"/>
          <w:sz w:val="27"/>
          <w:szCs w:val="27"/>
          <w:bdr w:val="none" w:sz="0" w:space="0" w:color="auto" w:frame="1"/>
        </w:rPr>
        <w:t>惶惑</w:t>
      </w:r>
    </w:p>
    <w:p w:rsidR="000A296B" w:rsidRPr="000A296B" w:rsidRDefault="000A296B" w:rsidP="000A296B">
      <w:pPr>
        <w:widowControl/>
        <w:shd w:val="clear" w:color="auto" w:fill="F5F5F5"/>
        <w:spacing w:before="444" w:after="444"/>
        <w:textAlignment w:val="baseline"/>
        <w:rPr>
          <w:rFonts w:ascii="Arial" w:eastAsia="新細明體" w:hAnsi="Arial" w:cs="Arial"/>
          <w:color w:val="373737"/>
          <w:kern w:val="0"/>
          <w:sz w:val="26"/>
          <w:szCs w:val="26"/>
        </w:rPr>
      </w:pPr>
      <w:r w:rsidRPr="000A296B">
        <w:rPr>
          <w:rFonts w:ascii="Arial" w:eastAsia="新細明體" w:hAnsi="Arial" w:cs="Arial"/>
          <w:color w:val="373737"/>
          <w:kern w:val="0"/>
          <w:sz w:val="26"/>
          <w:szCs w:val="26"/>
        </w:rPr>
        <w:t>十牛圖之二：見跡</w:t>
      </w:r>
    </w:p>
    <w:p w:rsidR="000A296B" w:rsidRPr="000A296B" w:rsidRDefault="000A296B" w:rsidP="000A296B">
      <w:pPr>
        <w:widowControl/>
        <w:shd w:val="clear" w:color="auto" w:fill="F5F5F5"/>
        <w:spacing w:before="444" w:after="444"/>
        <w:textAlignment w:val="baseline"/>
        <w:rPr>
          <w:rFonts w:ascii="Arial" w:eastAsia="新細明體" w:hAnsi="Arial" w:cs="Arial"/>
          <w:color w:val="373737"/>
          <w:kern w:val="0"/>
          <w:sz w:val="26"/>
          <w:szCs w:val="26"/>
        </w:rPr>
      </w:pPr>
      <w:r w:rsidRPr="000A296B">
        <w:rPr>
          <w:rFonts w:ascii="Arial" w:eastAsia="新細明體" w:hAnsi="Arial" w:cs="Arial"/>
          <w:color w:val="373737"/>
          <w:kern w:val="0"/>
          <w:sz w:val="26"/>
          <w:szCs w:val="26"/>
        </w:rPr>
        <w:t>尋找自己的初期，無所適從，心思紛亂，長期痛苦糾結的衝撞摸索，有些人甚至會自殘、自暴自棄、自我放逐。一如牛雜沓的足跡，水邊？林下？到底哪</w:t>
      </w:r>
      <w:proofErr w:type="gramStart"/>
      <w:r w:rsidRPr="000A296B">
        <w:rPr>
          <w:rFonts w:ascii="Arial" w:eastAsia="新細明體" w:hAnsi="Arial" w:cs="Arial"/>
          <w:color w:val="373737"/>
          <w:kern w:val="0"/>
          <w:sz w:val="26"/>
          <w:szCs w:val="26"/>
        </w:rPr>
        <w:t>個</w:t>
      </w:r>
      <w:proofErr w:type="gramEnd"/>
      <w:r w:rsidRPr="000A296B">
        <w:rPr>
          <w:rFonts w:ascii="Arial" w:eastAsia="新細明體" w:hAnsi="Arial" w:cs="Arial"/>
          <w:color w:val="373737"/>
          <w:kern w:val="0"/>
          <w:sz w:val="26"/>
          <w:szCs w:val="26"/>
        </w:rPr>
        <w:t>才是真正的我？</w:t>
      </w:r>
    </w:p>
    <w:p w:rsidR="000A296B" w:rsidRPr="000A296B" w:rsidRDefault="000A296B" w:rsidP="000A296B">
      <w:pPr>
        <w:widowControl/>
        <w:shd w:val="clear" w:color="auto" w:fill="F5F5F5"/>
        <w:spacing w:line="360" w:lineRule="atLeast"/>
        <w:textAlignment w:val="baseline"/>
        <w:outlineLvl w:val="1"/>
        <w:rPr>
          <w:rFonts w:ascii="Arial" w:eastAsia="新細明體" w:hAnsi="Arial" w:cs="Arial"/>
          <w:b/>
          <w:bCs/>
          <w:color w:val="373737"/>
          <w:kern w:val="0"/>
          <w:sz w:val="27"/>
          <w:szCs w:val="27"/>
        </w:rPr>
      </w:pPr>
      <w:r w:rsidRPr="000A296B">
        <w:rPr>
          <w:rFonts w:ascii="Arial" w:eastAsia="新細明體" w:hAnsi="Arial" w:cs="Arial"/>
          <w:b/>
          <w:bCs/>
          <w:color w:val="373737"/>
          <w:kern w:val="0"/>
          <w:sz w:val="27"/>
          <w:szCs w:val="27"/>
          <w:bdr w:val="none" w:sz="0" w:space="0" w:color="auto" w:frame="1"/>
        </w:rPr>
        <w:t>3.</w:t>
      </w:r>
      <w:r w:rsidRPr="000A296B">
        <w:rPr>
          <w:rFonts w:ascii="Arial" w:eastAsia="新細明體" w:hAnsi="Arial" w:cs="Arial"/>
          <w:b/>
          <w:bCs/>
          <w:color w:val="373737"/>
          <w:kern w:val="0"/>
          <w:sz w:val="27"/>
          <w:szCs w:val="27"/>
          <w:bdr w:val="none" w:sz="0" w:space="0" w:color="auto" w:frame="1"/>
        </w:rPr>
        <w:t>追趕</w:t>
      </w:r>
    </w:p>
    <w:p w:rsidR="000A296B" w:rsidRPr="000A296B" w:rsidRDefault="000A296B" w:rsidP="000A296B">
      <w:pPr>
        <w:widowControl/>
        <w:shd w:val="clear" w:color="auto" w:fill="F5F5F5"/>
        <w:spacing w:before="444" w:after="444"/>
        <w:textAlignment w:val="baseline"/>
        <w:rPr>
          <w:rFonts w:ascii="Arial" w:eastAsia="新細明體" w:hAnsi="Arial" w:cs="Arial"/>
          <w:color w:val="373737"/>
          <w:kern w:val="0"/>
          <w:sz w:val="26"/>
          <w:szCs w:val="26"/>
        </w:rPr>
      </w:pPr>
      <w:r w:rsidRPr="000A296B">
        <w:rPr>
          <w:rFonts w:ascii="Arial" w:eastAsia="新細明體" w:hAnsi="Arial" w:cs="Arial"/>
          <w:color w:val="373737"/>
          <w:kern w:val="0"/>
          <w:sz w:val="26"/>
          <w:szCs w:val="26"/>
        </w:rPr>
        <w:t>十牛圖之</w:t>
      </w:r>
      <w:proofErr w:type="gramStart"/>
      <w:r w:rsidRPr="000A296B">
        <w:rPr>
          <w:rFonts w:ascii="Arial" w:eastAsia="新細明體" w:hAnsi="Arial" w:cs="Arial"/>
          <w:color w:val="373737"/>
          <w:kern w:val="0"/>
          <w:sz w:val="26"/>
          <w:szCs w:val="26"/>
        </w:rPr>
        <w:t>三</w:t>
      </w:r>
      <w:proofErr w:type="gramEnd"/>
      <w:r w:rsidRPr="000A296B">
        <w:rPr>
          <w:rFonts w:ascii="Arial" w:eastAsia="新細明體" w:hAnsi="Arial" w:cs="Arial"/>
          <w:color w:val="373737"/>
          <w:kern w:val="0"/>
          <w:sz w:val="26"/>
          <w:szCs w:val="26"/>
        </w:rPr>
        <w:t>：見牛</w:t>
      </w:r>
    </w:p>
    <w:p w:rsidR="000A296B" w:rsidRPr="000A296B" w:rsidRDefault="000A296B" w:rsidP="000A296B">
      <w:pPr>
        <w:widowControl/>
        <w:shd w:val="clear" w:color="auto" w:fill="F5F5F5"/>
        <w:spacing w:before="444" w:after="444"/>
        <w:textAlignment w:val="baseline"/>
        <w:rPr>
          <w:rFonts w:ascii="Arial" w:eastAsia="新細明體" w:hAnsi="Arial" w:cs="Arial"/>
          <w:color w:val="373737"/>
          <w:kern w:val="0"/>
          <w:sz w:val="26"/>
          <w:szCs w:val="26"/>
        </w:rPr>
      </w:pPr>
      <w:r w:rsidRPr="000A296B">
        <w:rPr>
          <w:rFonts w:ascii="Arial" w:eastAsia="新細明體" w:hAnsi="Arial" w:cs="Arial"/>
          <w:color w:val="373737"/>
          <w:kern w:val="0"/>
          <w:sz w:val="26"/>
          <w:szCs w:val="26"/>
        </w:rPr>
        <w:t>終於確定自己的目標。如同在「</w:t>
      </w:r>
      <w:proofErr w:type="gramStart"/>
      <w:r w:rsidRPr="000A296B">
        <w:rPr>
          <w:rFonts w:ascii="Arial" w:eastAsia="新細明體" w:hAnsi="Arial" w:cs="Arial"/>
          <w:color w:val="373737"/>
          <w:kern w:val="0"/>
          <w:sz w:val="26"/>
          <w:szCs w:val="26"/>
        </w:rPr>
        <w:t>日暖風和岸柳</w:t>
      </w:r>
      <w:proofErr w:type="gramEnd"/>
      <w:r w:rsidRPr="000A296B">
        <w:rPr>
          <w:rFonts w:ascii="Arial" w:eastAsia="新細明體" w:hAnsi="Arial" w:cs="Arial"/>
          <w:color w:val="373737"/>
          <w:kern w:val="0"/>
          <w:sz w:val="26"/>
          <w:szCs w:val="26"/>
        </w:rPr>
        <w:t>青」之處，</w:t>
      </w:r>
      <w:proofErr w:type="gramStart"/>
      <w:r w:rsidRPr="000A296B">
        <w:rPr>
          <w:rFonts w:ascii="Arial" w:eastAsia="新細明體" w:hAnsi="Arial" w:cs="Arial"/>
          <w:color w:val="373737"/>
          <w:kern w:val="0"/>
          <w:sz w:val="26"/>
          <w:szCs w:val="26"/>
        </w:rPr>
        <w:t>看到牛了</w:t>
      </w:r>
      <w:proofErr w:type="gramEnd"/>
      <w:r w:rsidRPr="000A296B">
        <w:rPr>
          <w:rFonts w:ascii="Arial" w:eastAsia="新細明體" w:hAnsi="Arial" w:cs="Arial"/>
          <w:color w:val="373737"/>
          <w:kern w:val="0"/>
          <w:sz w:val="26"/>
          <w:szCs w:val="26"/>
        </w:rPr>
        <w:t>，牧童滿心歡喜，奮力追趕只露出一半身形的牛。</w:t>
      </w:r>
    </w:p>
    <w:p w:rsidR="000A296B" w:rsidRPr="000A296B" w:rsidRDefault="000A296B" w:rsidP="000A296B">
      <w:pPr>
        <w:widowControl/>
        <w:shd w:val="clear" w:color="auto" w:fill="F5F5F5"/>
        <w:spacing w:line="360" w:lineRule="atLeast"/>
        <w:textAlignment w:val="baseline"/>
        <w:outlineLvl w:val="1"/>
        <w:rPr>
          <w:rFonts w:ascii="Arial" w:eastAsia="新細明體" w:hAnsi="Arial" w:cs="Arial"/>
          <w:b/>
          <w:bCs/>
          <w:color w:val="373737"/>
          <w:kern w:val="0"/>
          <w:sz w:val="27"/>
          <w:szCs w:val="27"/>
        </w:rPr>
      </w:pPr>
      <w:r w:rsidRPr="000A296B">
        <w:rPr>
          <w:rFonts w:ascii="Arial" w:eastAsia="新細明體" w:hAnsi="Arial" w:cs="Arial"/>
          <w:b/>
          <w:bCs/>
          <w:color w:val="373737"/>
          <w:kern w:val="0"/>
          <w:sz w:val="27"/>
          <w:szCs w:val="27"/>
          <w:bdr w:val="none" w:sz="0" w:space="0" w:color="auto" w:frame="1"/>
        </w:rPr>
        <w:t>4.</w:t>
      </w:r>
      <w:r w:rsidRPr="000A296B">
        <w:rPr>
          <w:rFonts w:ascii="Arial" w:eastAsia="新細明體" w:hAnsi="Arial" w:cs="Arial"/>
          <w:b/>
          <w:bCs/>
          <w:color w:val="373737"/>
          <w:kern w:val="0"/>
          <w:sz w:val="27"/>
          <w:szCs w:val="27"/>
          <w:bdr w:val="none" w:sz="0" w:space="0" w:color="auto" w:frame="1"/>
        </w:rPr>
        <w:t>掙扎</w:t>
      </w:r>
    </w:p>
    <w:p w:rsidR="000A296B" w:rsidRPr="000A296B" w:rsidRDefault="000A296B" w:rsidP="000A296B">
      <w:pPr>
        <w:widowControl/>
        <w:shd w:val="clear" w:color="auto" w:fill="F5F5F5"/>
        <w:spacing w:before="444" w:after="444"/>
        <w:textAlignment w:val="baseline"/>
        <w:rPr>
          <w:rFonts w:ascii="Arial" w:eastAsia="新細明體" w:hAnsi="Arial" w:cs="Arial"/>
          <w:color w:val="373737"/>
          <w:kern w:val="0"/>
          <w:sz w:val="26"/>
          <w:szCs w:val="26"/>
        </w:rPr>
      </w:pPr>
      <w:r w:rsidRPr="000A296B">
        <w:rPr>
          <w:rFonts w:ascii="Arial" w:eastAsia="新細明體" w:hAnsi="Arial" w:cs="Arial"/>
          <w:color w:val="373737"/>
          <w:kern w:val="0"/>
          <w:sz w:val="26"/>
          <w:szCs w:val="26"/>
        </w:rPr>
        <w:t>十牛圖之四：得牛</w:t>
      </w:r>
    </w:p>
    <w:p w:rsidR="000A296B" w:rsidRPr="000A296B" w:rsidRDefault="000A296B" w:rsidP="000A296B">
      <w:pPr>
        <w:widowControl/>
        <w:shd w:val="clear" w:color="auto" w:fill="F5F5F5"/>
        <w:spacing w:before="444" w:after="444"/>
        <w:textAlignment w:val="baseline"/>
        <w:rPr>
          <w:rFonts w:ascii="Arial" w:eastAsia="新細明體" w:hAnsi="Arial" w:cs="Arial"/>
          <w:color w:val="373737"/>
          <w:kern w:val="0"/>
          <w:sz w:val="26"/>
          <w:szCs w:val="26"/>
        </w:rPr>
      </w:pPr>
      <w:r w:rsidRPr="000A296B">
        <w:rPr>
          <w:rFonts w:ascii="Arial" w:eastAsia="新細明體" w:hAnsi="Arial" w:cs="Arial"/>
          <w:color w:val="373737"/>
          <w:kern w:val="0"/>
          <w:sz w:val="26"/>
          <w:szCs w:val="26"/>
        </w:rPr>
        <w:t>但改變並不容易。就像把牛拉到自己這邊，千辛萬苦、用盡力氣，</w:t>
      </w:r>
      <w:proofErr w:type="gramStart"/>
      <w:r w:rsidRPr="000A296B">
        <w:rPr>
          <w:rFonts w:ascii="Arial" w:eastAsia="新細明體" w:hAnsi="Arial" w:cs="Arial"/>
          <w:color w:val="373737"/>
          <w:kern w:val="0"/>
          <w:sz w:val="26"/>
          <w:szCs w:val="26"/>
        </w:rPr>
        <w:t>終於牽在手</w:t>
      </w:r>
      <w:proofErr w:type="gramEnd"/>
      <w:r w:rsidRPr="000A296B">
        <w:rPr>
          <w:rFonts w:ascii="Arial" w:eastAsia="新細明體" w:hAnsi="Arial" w:cs="Arial"/>
          <w:color w:val="373737"/>
          <w:kern w:val="0"/>
          <w:sz w:val="26"/>
          <w:szCs w:val="26"/>
        </w:rPr>
        <w:t>裡，但牛並沒有完全馴服，和牧童朝向不同方向掙扎、拉扯，</w:t>
      </w:r>
      <w:proofErr w:type="gramStart"/>
      <w:r w:rsidRPr="000A296B">
        <w:rPr>
          <w:rFonts w:ascii="Arial" w:eastAsia="新細明體" w:hAnsi="Arial" w:cs="Arial"/>
          <w:color w:val="373737"/>
          <w:kern w:val="0"/>
          <w:sz w:val="26"/>
          <w:szCs w:val="26"/>
        </w:rPr>
        <w:t>兩者間的韁繩緊繃著</w:t>
      </w:r>
      <w:proofErr w:type="gramEnd"/>
      <w:r w:rsidRPr="000A296B">
        <w:rPr>
          <w:rFonts w:ascii="Arial" w:eastAsia="新細明體" w:hAnsi="Arial" w:cs="Arial"/>
          <w:color w:val="373737"/>
          <w:kern w:val="0"/>
          <w:sz w:val="26"/>
          <w:szCs w:val="26"/>
        </w:rPr>
        <w:t>。</w:t>
      </w:r>
    </w:p>
    <w:p w:rsidR="000A296B" w:rsidRPr="000A296B" w:rsidRDefault="000A296B" w:rsidP="000A296B">
      <w:pPr>
        <w:widowControl/>
        <w:shd w:val="clear" w:color="auto" w:fill="F5F5F5"/>
        <w:spacing w:line="360" w:lineRule="atLeast"/>
        <w:textAlignment w:val="baseline"/>
        <w:outlineLvl w:val="1"/>
        <w:rPr>
          <w:rFonts w:ascii="Arial" w:eastAsia="新細明體" w:hAnsi="Arial" w:cs="Arial"/>
          <w:b/>
          <w:bCs/>
          <w:color w:val="373737"/>
          <w:kern w:val="0"/>
          <w:sz w:val="27"/>
          <w:szCs w:val="27"/>
        </w:rPr>
      </w:pPr>
      <w:r w:rsidRPr="000A296B">
        <w:rPr>
          <w:rFonts w:ascii="Arial" w:eastAsia="新細明體" w:hAnsi="Arial" w:cs="Arial"/>
          <w:b/>
          <w:bCs/>
          <w:color w:val="373737"/>
          <w:kern w:val="0"/>
          <w:sz w:val="27"/>
          <w:szCs w:val="27"/>
          <w:bdr w:val="none" w:sz="0" w:space="0" w:color="auto" w:frame="1"/>
        </w:rPr>
        <w:lastRenderedPageBreak/>
        <w:t>5.</w:t>
      </w:r>
      <w:r w:rsidRPr="000A296B">
        <w:rPr>
          <w:rFonts w:ascii="Arial" w:eastAsia="新細明體" w:hAnsi="Arial" w:cs="Arial"/>
          <w:b/>
          <w:bCs/>
          <w:color w:val="373737"/>
          <w:kern w:val="0"/>
          <w:sz w:val="27"/>
          <w:szCs w:val="27"/>
          <w:bdr w:val="none" w:sz="0" w:space="0" w:color="auto" w:frame="1"/>
        </w:rPr>
        <w:t>戰戰兢兢</w:t>
      </w:r>
    </w:p>
    <w:p w:rsidR="000A296B" w:rsidRPr="000A296B" w:rsidRDefault="000A296B" w:rsidP="000A296B">
      <w:pPr>
        <w:widowControl/>
        <w:shd w:val="clear" w:color="auto" w:fill="F5F5F5"/>
        <w:spacing w:before="444" w:after="444"/>
        <w:textAlignment w:val="baseline"/>
        <w:rPr>
          <w:rFonts w:ascii="Arial" w:eastAsia="新細明體" w:hAnsi="Arial" w:cs="Arial"/>
          <w:color w:val="373737"/>
          <w:kern w:val="0"/>
          <w:sz w:val="26"/>
          <w:szCs w:val="26"/>
        </w:rPr>
      </w:pPr>
      <w:r w:rsidRPr="000A296B">
        <w:rPr>
          <w:rFonts w:ascii="Arial" w:eastAsia="新細明體" w:hAnsi="Arial" w:cs="Arial"/>
          <w:color w:val="373737"/>
          <w:kern w:val="0"/>
          <w:sz w:val="26"/>
          <w:szCs w:val="26"/>
        </w:rPr>
        <w:t>十牛圖之五：牧牛</w:t>
      </w:r>
    </w:p>
    <w:p w:rsidR="000A296B" w:rsidRPr="000A296B" w:rsidRDefault="000A296B" w:rsidP="000A296B">
      <w:pPr>
        <w:widowControl/>
        <w:shd w:val="clear" w:color="auto" w:fill="F5F5F5"/>
        <w:spacing w:before="444" w:after="444"/>
        <w:textAlignment w:val="baseline"/>
        <w:rPr>
          <w:rFonts w:ascii="Arial" w:eastAsia="新細明體" w:hAnsi="Arial" w:cs="Arial"/>
          <w:color w:val="373737"/>
          <w:kern w:val="0"/>
          <w:sz w:val="26"/>
          <w:szCs w:val="26"/>
        </w:rPr>
      </w:pPr>
      <w:r w:rsidRPr="000A296B">
        <w:rPr>
          <w:rFonts w:ascii="Arial" w:eastAsia="新細明體" w:hAnsi="Arial" w:cs="Arial"/>
          <w:color w:val="373737"/>
          <w:kern w:val="0"/>
          <w:sz w:val="26"/>
          <w:szCs w:val="26"/>
        </w:rPr>
        <w:t>面對改變，人的身體、情感、欲望、知識，會不斷發揮力量，把人拉回舊有的</w:t>
      </w:r>
      <w:proofErr w:type="gramStart"/>
      <w:r w:rsidRPr="000A296B">
        <w:rPr>
          <w:rFonts w:ascii="Arial" w:eastAsia="新細明體" w:hAnsi="Arial" w:cs="Arial"/>
          <w:color w:val="373737"/>
          <w:kern w:val="0"/>
          <w:sz w:val="26"/>
          <w:szCs w:val="26"/>
        </w:rPr>
        <w:t>舒適圈</w:t>
      </w:r>
      <w:proofErr w:type="gramEnd"/>
      <w:r w:rsidRPr="000A296B">
        <w:rPr>
          <w:rFonts w:ascii="Arial" w:eastAsia="新細明體" w:hAnsi="Arial" w:cs="Arial"/>
          <w:color w:val="373737"/>
          <w:kern w:val="0"/>
          <w:sz w:val="26"/>
          <w:szCs w:val="26"/>
        </w:rPr>
        <w:t>裡。就如同牛和人方向一致了，但稍不留意，牛可能又會跑了，因此必須</w:t>
      </w:r>
      <w:proofErr w:type="gramStart"/>
      <w:r w:rsidRPr="000A296B">
        <w:rPr>
          <w:rFonts w:ascii="Arial" w:eastAsia="新細明體" w:hAnsi="Arial" w:cs="Arial"/>
          <w:color w:val="373737"/>
          <w:kern w:val="0"/>
          <w:sz w:val="26"/>
          <w:szCs w:val="26"/>
        </w:rPr>
        <w:t>鞭索不</w:t>
      </w:r>
      <w:proofErr w:type="gramEnd"/>
      <w:r w:rsidRPr="000A296B">
        <w:rPr>
          <w:rFonts w:ascii="Arial" w:eastAsia="新細明體" w:hAnsi="Arial" w:cs="Arial"/>
          <w:color w:val="373737"/>
          <w:kern w:val="0"/>
          <w:sz w:val="26"/>
          <w:szCs w:val="26"/>
        </w:rPr>
        <w:t>離身。</w:t>
      </w:r>
    </w:p>
    <w:p w:rsidR="000A296B" w:rsidRPr="000A296B" w:rsidRDefault="000A296B" w:rsidP="000A296B">
      <w:pPr>
        <w:widowControl/>
        <w:shd w:val="clear" w:color="auto" w:fill="F5F5F5"/>
        <w:textAlignment w:val="baseline"/>
        <w:rPr>
          <w:rFonts w:ascii="Arial" w:eastAsia="新細明體" w:hAnsi="Arial" w:cs="Arial"/>
          <w:color w:val="373737"/>
          <w:kern w:val="0"/>
          <w:sz w:val="26"/>
          <w:szCs w:val="26"/>
        </w:rPr>
      </w:pPr>
      <w:r w:rsidRPr="000A296B">
        <w:rPr>
          <w:rFonts w:ascii="inherit" w:eastAsia="新細明體" w:hAnsi="inherit" w:cs="Arial" w:hint="eastAsia"/>
          <w:noProof/>
          <w:color w:val="373737"/>
          <w:kern w:val="0"/>
          <w:sz w:val="20"/>
          <w:szCs w:val="20"/>
          <w:bdr w:val="none" w:sz="0" w:space="0" w:color="auto" w:frame="1"/>
        </w:rPr>
        <w:drawing>
          <wp:inline distT="0" distB="0" distL="0" distR="0" wp14:anchorId="672B72D1" wp14:editId="08E0BA09">
            <wp:extent cx="5905500" cy="2362200"/>
            <wp:effectExtent l="0" t="0" r="0" b="0"/>
            <wp:docPr id="1" name="圖片 1" descr="https://cw1.tw/CW/images/article/201701/article-ck-5880524ee7c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w1.tw/CW/images/article/201701/article-ck-5880524ee7c6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296B">
        <w:rPr>
          <w:rFonts w:ascii="inherit" w:eastAsia="新細明體" w:hAnsi="inherit" w:cs="Arial"/>
          <w:color w:val="373737"/>
          <w:kern w:val="0"/>
          <w:sz w:val="20"/>
          <w:szCs w:val="20"/>
          <w:bdr w:val="none" w:sz="0" w:space="0" w:color="auto" w:frame="1"/>
        </w:rPr>
        <w:t>開始嘗試改變後，舊習慣會把你拉回原有</w:t>
      </w:r>
      <w:proofErr w:type="gramStart"/>
      <w:r w:rsidRPr="000A296B">
        <w:rPr>
          <w:rFonts w:ascii="inherit" w:eastAsia="新細明體" w:hAnsi="inherit" w:cs="Arial"/>
          <w:color w:val="373737"/>
          <w:kern w:val="0"/>
          <w:sz w:val="20"/>
          <w:szCs w:val="20"/>
          <w:bdr w:val="none" w:sz="0" w:space="0" w:color="auto" w:frame="1"/>
        </w:rPr>
        <w:t>舒適圈</w:t>
      </w:r>
      <w:proofErr w:type="gramEnd"/>
      <w:r w:rsidRPr="000A296B">
        <w:rPr>
          <w:rFonts w:ascii="inherit" w:eastAsia="新細明體" w:hAnsi="inherit" w:cs="Arial"/>
          <w:color w:val="373737"/>
          <w:kern w:val="0"/>
          <w:sz w:val="20"/>
          <w:szCs w:val="20"/>
          <w:bdr w:val="none" w:sz="0" w:space="0" w:color="auto" w:frame="1"/>
        </w:rPr>
        <w:t>，此階段更要堅持朝向新目標。（鄭寧</w:t>
      </w:r>
      <w:proofErr w:type="gramStart"/>
      <w:r w:rsidRPr="000A296B">
        <w:rPr>
          <w:rFonts w:ascii="inherit" w:eastAsia="新細明體" w:hAnsi="inherit" w:cs="Arial"/>
          <w:color w:val="373737"/>
          <w:kern w:val="0"/>
          <w:sz w:val="20"/>
          <w:szCs w:val="20"/>
          <w:bdr w:val="none" w:sz="0" w:space="0" w:color="auto" w:frame="1"/>
        </w:rPr>
        <w:t>寧</w:t>
      </w:r>
      <w:proofErr w:type="gramEnd"/>
      <w:r w:rsidRPr="000A296B">
        <w:rPr>
          <w:rFonts w:ascii="inherit" w:eastAsia="新細明體" w:hAnsi="inherit" w:cs="Arial"/>
          <w:color w:val="373737"/>
          <w:kern w:val="0"/>
          <w:sz w:val="20"/>
          <w:szCs w:val="20"/>
          <w:bdr w:val="none" w:sz="0" w:space="0" w:color="auto" w:frame="1"/>
        </w:rPr>
        <w:t>繪圖）</w:t>
      </w:r>
    </w:p>
    <w:p w:rsidR="000A296B" w:rsidRPr="000A296B" w:rsidRDefault="000A296B" w:rsidP="000A296B">
      <w:pPr>
        <w:widowControl/>
        <w:shd w:val="clear" w:color="auto" w:fill="F5F5F5"/>
        <w:spacing w:line="360" w:lineRule="atLeast"/>
        <w:textAlignment w:val="baseline"/>
        <w:outlineLvl w:val="1"/>
        <w:rPr>
          <w:rFonts w:ascii="Arial" w:eastAsia="新細明體" w:hAnsi="Arial" w:cs="Arial"/>
          <w:b/>
          <w:bCs/>
          <w:color w:val="373737"/>
          <w:kern w:val="0"/>
          <w:sz w:val="27"/>
          <w:szCs w:val="27"/>
        </w:rPr>
      </w:pPr>
      <w:r w:rsidRPr="000A296B">
        <w:rPr>
          <w:rFonts w:ascii="Arial" w:eastAsia="新細明體" w:hAnsi="Arial" w:cs="Arial"/>
          <w:b/>
          <w:bCs/>
          <w:color w:val="373737"/>
          <w:kern w:val="0"/>
          <w:sz w:val="27"/>
          <w:szCs w:val="27"/>
          <w:bdr w:val="none" w:sz="0" w:space="0" w:color="auto" w:frame="1"/>
        </w:rPr>
        <w:t>6.</w:t>
      </w:r>
      <w:r w:rsidRPr="000A296B">
        <w:rPr>
          <w:rFonts w:ascii="Arial" w:eastAsia="新細明體" w:hAnsi="Arial" w:cs="Arial"/>
          <w:b/>
          <w:bCs/>
          <w:color w:val="373737"/>
          <w:kern w:val="0"/>
          <w:sz w:val="27"/>
          <w:szCs w:val="27"/>
          <w:bdr w:val="none" w:sz="0" w:space="0" w:color="auto" w:frame="1"/>
        </w:rPr>
        <w:t>得心應手</w:t>
      </w:r>
    </w:p>
    <w:p w:rsidR="000A296B" w:rsidRPr="000A296B" w:rsidRDefault="000A296B" w:rsidP="000A296B">
      <w:pPr>
        <w:widowControl/>
        <w:shd w:val="clear" w:color="auto" w:fill="F5F5F5"/>
        <w:spacing w:before="444" w:after="444"/>
        <w:textAlignment w:val="baseline"/>
        <w:rPr>
          <w:rFonts w:ascii="Arial" w:eastAsia="新細明體" w:hAnsi="Arial" w:cs="Arial"/>
          <w:color w:val="373737"/>
          <w:kern w:val="0"/>
          <w:sz w:val="26"/>
          <w:szCs w:val="26"/>
        </w:rPr>
      </w:pPr>
      <w:r w:rsidRPr="000A296B">
        <w:rPr>
          <w:rFonts w:ascii="Arial" w:eastAsia="新細明體" w:hAnsi="Arial" w:cs="Arial"/>
          <w:color w:val="373737"/>
          <w:kern w:val="0"/>
          <w:sz w:val="26"/>
          <w:szCs w:val="26"/>
        </w:rPr>
        <w:t>十牛圖之六：</w:t>
      </w:r>
      <w:proofErr w:type="gramStart"/>
      <w:r w:rsidRPr="000A296B">
        <w:rPr>
          <w:rFonts w:ascii="Arial" w:eastAsia="新細明體" w:hAnsi="Arial" w:cs="Arial"/>
          <w:color w:val="373737"/>
          <w:kern w:val="0"/>
          <w:sz w:val="26"/>
          <w:szCs w:val="26"/>
        </w:rPr>
        <w:t>騎牛歸家</w:t>
      </w:r>
      <w:proofErr w:type="gramEnd"/>
    </w:p>
    <w:p w:rsidR="000A296B" w:rsidRPr="000A296B" w:rsidRDefault="000A296B" w:rsidP="000A296B">
      <w:pPr>
        <w:widowControl/>
        <w:shd w:val="clear" w:color="auto" w:fill="F5F5F5"/>
        <w:spacing w:before="444" w:after="444"/>
        <w:textAlignment w:val="baseline"/>
        <w:rPr>
          <w:rFonts w:ascii="Arial" w:eastAsia="新細明體" w:hAnsi="Arial" w:cs="Arial"/>
          <w:color w:val="373737"/>
          <w:kern w:val="0"/>
          <w:sz w:val="26"/>
          <w:szCs w:val="26"/>
        </w:rPr>
      </w:pPr>
      <w:r w:rsidRPr="000A296B">
        <w:rPr>
          <w:rFonts w:ascii="Arial" w:eastAsia="新細明體" w:hAnsi="Arial" w:cs="Arial"/>
          <w:color w:val="373737"/>
          <w:kern w:val="0"/>
          <w:sz w:val="26"/>
          <w:szCs w:val="26"/>
        </w:rPr>
        <w:t>已熟悉新的自己。如牧童怡然自得地騎在牛背上，吹著笛子，走在回家的路上。</w:t>
      </w:r>
      <w:proofErr w:type="gramStart"/>
      <w:r w:rsidRPr="000A296B">
        <w:rPr>
          <w:rFonts w:ascii="Arial" w:eastAsia="新細明體" w:hAnsi="Arial" w:cs="Arial"/>
          <w:color w:val="373737"/>
          <w:kern w:val="0"/>
          <w:sz w:val="26"/>
          <w:szCs w:val="26"/>
        </w:rPr>
        <w:t>人和牛融為</w:t>
      </w:r>
      <w:proofErr w:type="gramEnd"/>
      <w:r w:rsidRPr="000A296B">
        <w:rPr>
          <w:rFonts w:ascii="Arial" w:eastAsia="新細明體" w:hAnsi="Arial" w:cs="Arial"/>
          <w:color w:val="373737"/>
          <w:kern w:val="0"/>
          <w:sz w:val="26"/>
          <w:szCs w:val="26"/>
        </w:rPr>
        <w:t>一體，方向一致，節奏一致。</w:t>
      </w:r>
    </w:p>
    <w:p w:rsidR="000A296B" w:rsidRPr="000A296B" w:rsidRDefault="000A296B" w:rsidP="000A296B">
      <w:pPr>
        <w:widowControl/>
        <w:shd w:val="clear" w:color="auto" w:fill="F5F5F5"/>
        <w:spacing w:line="360" w:lineRule="atLeast"/>
        <w:textAlignment w:val="baseline"/>
        <w:outlineLvl w:val="1"/>
        <w:rPr>
          <w:rFonts w:ascii="Arial" w:eastAsia="新細明體" w:hAnsi="Arial" w:cs="Arial"/>
          <w:b/>
          <w:bCs/>
          <w:color w:val="373737"/>
          <w:kern w:val="0"/>
          <w:sz w:val="27"/>
          <w:szCs w:val="27"/>
        </w:rPr>
      </w:pPr>
      <w:r w:rsidRPr="000A296B">
        <w:rPr>
          <w:rFonts w:ascii="Arial" w:eastAsia="新細明體" w:hAnsi="Arial" w:cs="Arial"/>
          <w:b/>
          <w:bCs/>
          <w:color w:val="373737"/>
          <w:kern w:val="0"/>
          <w:sz w:val="27"/>
          <w:szCs w:val="27"/>
          <w:bdr w:val="none" w:sz="0" w:space="0" w:color="auto" w:frame="1"/>
        </w:rPr>
        <w:t>7.</w:t>
      </w:r>
      <w:r w:rsidRPr="000A296B">
        <w:rPr>
          <w:rFonts w:ascii="Arial" w:eastAsia="新細明體" w:hAnsi="Arial" w:cs="Arial"/>
          <w:b/>
          <w:bCs/>
          <w:color w:val="373737"/>
          <w:kern w:val="0"/>
          <w:sz w:val="27"/>
          <w:szCs w:val="27"/>
          <w:bdr w:val="none" w:sz="0" w:space="0" w:color="auto" w:frame="1"/>
        </w:rPr>
        <w:t>專心致志</w:t>
      </w:r>
    </w:p>
    <w:p w:rsidR="000A296B" w:rsidRPr="000A296B" w:rsidRDefault="000A296B" w:rsidP="000A296B">
      <w:pPr>
        <w:widowControl/>
        <w:shd w:val="clear" w:color="auto" w:fill="F5F5F5"/>
        <w:spacing w:before="444" w:after="444"/>
        <w:textAlignment w:val="baseline"/>
        <w:rPr>
          <w:rFonts w:ascii="Arial" w:eastAsia="新細明體" w:hAnsi="Arial" w:cs="Arial"/>
          <w:color w:val="373737"/>
          <w:kern w:val="0"/>
          <w:sz w:val="26"/>
          <w:szCs w:val="26"/>
        </w:rPr>
      </w:pPr>
      <w:r w:rsidRPr="000A296B">
        <w:rPr>
          <w:rFonts w:ascii="Arial" w:eastAsia="新細明體" w:hAnsi="Arial" w:cs="Arial"/>
          <w:color w:val="373737"/>
          <w:kern w:val="0"/>
          <w:sz w:val="26"/>
          <w:szCs w:val="26"/>
        </w:rPr>
        <w:t>十牛圖之七：</w:t>
      </w:r>
      <w:proofErr w:type="gramStart"/>
      <w:r w:rsidRPr="000A296B">
        <w:rPr>
          <w:rFonts w:ascii="Arial" w:eastAsia="新細明體" w:hAnsi="Arial" w:cs="Arial"/>
          <w:color w:val="373737"/>
          <w:kern w:val="0"/>
          <w:sz w:val="26"/>
          <w:szCs w:val="26"/>
        </w:rPr>
        <w:t>忘牛存</w:t>
      </w:r>
      <w:proofErr w:type="gramEnd"/>
      <w:r w:rsidRPr="000A296B">
        <w:rPr>
          <w:rFonts w:ascii="Arial" w:eastAsia="新細明體" w:hAnsi="Arial" w:cs="Arial"/>
          <w:color w:val="373737"/>
          <w:kern w:val="0"/>
          <w:sz w:val="26"/>
          <w:szCs w:val="26"/>
        </w:rPr>
        <w:t>人</w:t>
      </w:r>
    </w:p>
    <w:p w:rsidR="000A296B" w:rsidRPr="000A296B" w:rsidRDefault="000A296B" w:rsidP="000A296B">
      <w:pPr>
        <w:widowControl/>
        <w:shd w:val="clear" w:color="auto" w:fill="F5F5F5"/>
        <w:spacing w:before="444" w:after="444"/>
        <w:textAlignment w:val="baseline"/>
        <w:rPr>
          <w:rFonts w:ascii="Arial" w:eastAsia="新細明體" w:hAnsi="Arial" w:cs="Arial"/>
          <w:color w:val="373737"/>
          <w:kern w:val="0"/>
          <w:sz w:val="26"/>
          <w:szCs w:val="26"/>
        </w:rPr>
      </w:pPr>
      <w:r w:rsidRPr="000A296B">
        <w:rPr>
          <w:rFonts w:ascii="Arial" w:eastAsia="新細明體" w:hAnsi="Arial" w:cs="Arial"/>
          <w:color w:val="373737"/>
          <w:kern w:val="0"/>
          <w:sz w:val="26"/>
          <w:szCs w:val="26"/>
        </w:rPr>
        <w:t>已完全改變。穿衣吃飯，行止坐臥，安適妥貼。牧童回到家，坐在門前仰望明月，牛和鞭子，都已不在畫中。</w:t>
      </w:r>
    </w:p>
    <w:p w:rsidR="000A296B" w:rsidRPr="000A296B" w:rsidRDefault="000A296B" w:rsidP="000A296B">
      <w:pPr>
        <w:widowControl/>
        <w:shd w:val="clear" w:color="auto" w:fill="F5F5F5"/>
        <w:spacing w:line="360" w:lineRule="atLeast"/>
        <w:textAlignment w:val="baseline"/>
        <w:outlineLvl w:val="1"/>
        <w:rPr>
          <w:rFonts w:ascii="Arial" w:eastAsia="新細明體" w:hAnsi="Arial" w:cs="Arial"/>
          <w:b/>
          <w:bCs/>
          <w:color w:val="373737"/>
          <w:kern w:val="0"/>
          <w:sz w:val="27"/>
          <w:szCs w:val="27"/>
        </w:rPr>
      </w:pPr>
      <w:r w:rsidRPr="000A296B">
        <w:rPr>
          <w:rFonts w:ascii="Arial" w:eastAsia="新細明體" w:hAnsi="Arial" w:cs="Arial"/>
          <w:b/>
          <w:bCs/>
          <w:color w:val="373737"/>
          <w:kern w:val="0"/>
          <w:sz w:val="27"/>
          <w:szCs w:val="27"/>
          <w:bdr w:val="none" w:sz="0" w:space="0" w:color="auto" w:frame="1"/>
        </w:rPr>
        <w:t>8.</w:t>
      </w:r>
      <w:r w:rsidRPr="000A296B">
        <w:rPr>
          <w:rFonts w:ascii="Arial" w:eastAsia="新細明體" w:hAnsi="Arial" w:cs="Arial"/>
          <w:b/>
          <w:bCs/>
          <w:color w:val="373737"/>
          <w:kern w:val="0"/>
          <w:sz w:val="27"/>
          <w:szCs w:val="27"/>
          <w:bdr w:val="none" w:sz="0" w:space="0" w:color="auto" w:frame="1"/>
        </w:rPr>
        <w:t>渾然天成</w:t>
      </w:r>
    </w:p>
    <w:p w:rsidR="000A296B" w:rsidRPr="000A296B" w:rsidRDefault="000A296B" w:rsidP="000A296B">
      <w:pPr>
        <w:widowControl/>
        <w:shd w:val="clear" w:color="auto" w:fill="F5F5F5"/>
        <w:spacing w:before="444" w:after="444"/>
        <w:textAlignment w:val="baseline"/>
        <w:rPr>
          <w:rFonts w:ascii="Arial" w:eastAsia="新細明體" w:hAnsi="Arial" w:cs="Arial"/>
          <w:color w:val="373737"/>
          <w:kern w:val="0"/>
          <w:sz w:val="26"/>
          <w:szCs w:val="26"/>
        </w:rPr>
      </w:pPr>
      <w:r w:rsidRPr="000A296B">
        <w:rPr>
          <w:rFonts w:ascii="Arial" w:eastAsia="新細明體" w:hAnsi="Arial" w:cs="Arial"/>
          <w:color w:val="373737"/>
          <w:kern w:val="0"/>
          <w:sz w:val="26"/>
          <w:szCs w:val="26"/>
        </w:rPr>
        <w:lastRenderedPageBreak/>
        <w:t>十牛圖之八：</w:t>
      </w:r>
      <w:proofErr w:type="gramStart"/>
      <w:r w:rsidRPr="000A296B">
        <w:rPr>
          <w:rFonts w:ascii="Arial" w:eastAsia="新細明體" w:hAnsi="Arial" w:cs="Arial"/>
          <w:color w:val="373737"/>
          <w:kern w:val="0"/>
          <w:sz w:val="26"/>
          <w:szCs w:val="26"/>
        </w:rPr>
        <w:t>人牛俱</w:t>
      </w:r>
      <w:proofErr w:type="gramEnd"/>
      <w:r w:rsidRPr="000A296B">
        <w:rPr>
          <w:rFonts w:ascii="Arial" w:eastAsia="新細明體" w:hAnsi="Arial" w:cs="Arial"/>
          <w:color w:val="373737"/>
          <w:kern w:val="0"/>
          <w:sz w:val="26"/>
          <w:szCs w:val="26"/>
        </w:rPr>
        <w:t>忘</w:t>
      </w:r>
    </w:p>
    <w:p w:rsidR="000A296B" w:rsidRPr="000A296B" w:rsidRDefault="000A296B" w:rsidP="000A296B">
      <w:pPr>
        <w:widowControl/>
        <w:shd w:val="clear" w:color="auto" w:fill="F5F5F5"/>
        <w:spacing w:before="444" w:after="444"/>
        <w:textAlignment w:val="baseline"/>
        <w:rPr>
          <w:rFonts w:ascii="Arial" w:eastAsia="新細明體" w:hAnsi="Arial" w:cs="Arial"/>
          <w:color w:val="373737"/>
          <w:kern w:val="0"/>
          <w:sz w:val="26"/>
          <w:szCs w:val="26"/>
        </w:rPr>
      </w:pPr>
      <w:r w:rsidRPr="000A296B">
        <w:rPr>
          <w:rFonts w:ascii="Arial" w:eastAsia="新細明體" w:hAnsi="Arial" w:cs="Arial"/>
          <w:color w:val="373737"/>
          <w:kern w:val="0"/>
          <w:sz w:val="26"/>
          <w:szCs w:val="26"/>
        </w:rPr>
        <w:t>一切信手拈來，行雲流水，無往不利，成功的滋味美妙，讚美聲四面八方湧來。</w:t>
      </w:r>
    </w:p>
    <w:p w:rsidR="000A296B" w:rsidRPr="000A296B" w:rsidRDefault="000A296B" w:rsidP="000A296B">
      <w:pPr>
        <w:widowControl/>
        <w:shd w:val="clear" w:color="auto" w:fill="F5F5F5"/>
        <w:textAlignment w:val="baseline"/>
        <w:rPr>
          <w:rFonts w:ascii="Arial" w:eastAsia="新細明體" w:hAnsi="Arial" w:cs="Arial"/>
          <w:color w:val="373737"/>
          <w:kern w:val="0"/>
          <w:sz w:val="26"/>
          <w:szCs w:val="26"/>
        </w:rPr>
      </w:pPr>
      <w:r w:rsidRPr="000A296B">
        <w:rPr>
          <w:rFonts w:ascii="inherit" w:eastAsia="新細明體" w:hAnsi="inherit" w:cs="Arial" w:hint="eastAsia"/>
          <w:noProof/>
          <w:color w:val="373737"/>
          <w:kern w:val="0"/>
          <w:sz w:val="20"/>
          <w:szCs w:val="20"/>
          <w:bdr w:val="none" w:sz="0" w:space="0" w:color="auto" w:frame="1"/>
        </w:rPr>
        <w:drawing>
          <wp:inline distT="0" distB="0" distL="0" distR="0" wp14:anchorId="304D9348" wp14:editId="2B180AD9">
            <wp:extent cx="5905500" cy="3267075"/>
            <wp:effectExtent l="0" t="0" r="0" b="9525"/>
            <wp:docPr id="2" name="圖片 2" descr="https://cw1.tw/CW/images/article/201701/article-ck-58806bf3cc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w1.tw/CW/images/article/201701/article-ck-58806bf3cc88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296B">
        <w:rPr>
          <w:rFonts w:ascii="inherit" w:eastAsia="新細明體" w:hAnsi="inherit" w:cs="Arial"/>
          <w:color w:val="373737"/>
          <w:kern w:val="0"/>
          <w:sz w:val="20"/>
          <w:szCs w:val="20"/>
          <w:bdr w:val="none" w:sz="0" w:space="0" w:color="auto" w:frame="1"/>
        </w:rPr>
        <w:t>新習慣已成為你的</w:t>
      </w:r>
      <w:proofErr w:type="gramStart"/>
      <w:r w:rsidRPr="000A296B">
        <w:rPr>
          <w:rFonts w:ascii="inherit" w:eastAsia="新細明體" w:hAnsi="inherit" w:cs="Arial"/>
          <w:color w:val="373737"/>
          <w:kern w:val="0"/>
          <w:sz w:val="20"/>
          <w:szCs w:val="20"/>
          <w:bdr w:val="none" w:sz="0" w:space="0" w:color="auto" w:frame="1"/>
        </w:rPr>
        <w:t>一</w:t>
      </w:r>
      <w:proofErr w:type="gramEnd"/>
      <w:r w:rsidRPr="000A296B">
        <w:rPr>
          <w:rFonts w:ascii="inherit" w:eastAsia="新細明體" w:hAnsi="inherit" w:cs="Arial"/>
          <w:color w:val="373737"/>
          <w:kern w:val="0"/>
          <w:sz w:val="20"/>
          <w:szCs w:val="20"/>
          <w:bdr w:val="none" w:sz="0" w:space="0" w:color="auto" w:frame="1"/>
        </w:rPr>
        <w:t>部份，日子久了又會再找到新目標。（鄭寧</w:t>
      </w:r>
      <w:proofErr w:type="gramStart"/>
      <w:r w:rsidRPr="000A296B">
        <w:rPr>
          <w:rFonts w:ascii="inherit" w:eastAsia="新細明體" w:hAnsi="inherit" w:cs="Arial"/>
          <w:color w:val="373737"/>
          <w:kern w:val="0"/>
          <w:sz w:val="20"/>
          <w:szCs w:val="20"/>
          <w:bdr w:val="none" w:sz="0" w:space="0" w:color="auto" w:frame="1"/>
        </w:rPr>
        <w:t>寧</w:t>
      </w:r>
      <w:proofErr w:type="gramEnd"/>
      <w:r w:rsidRPr="000A296B">
        <w:rPr>
          <w:rFonts w:ascii="inherit" w:eastAsia="新細明體" w:hAnsi="inherit" w:cs="Arial"/>
          <w:color w:val="373737"/>
          <w:kern w:val="0"/>
          <w:sz w:val="20"/>
          <w:szCs w:val="20"/>
          <w:bdr w:val="none" w:sz="0" w:space="0" w:color="auto" w:frame="1"/>
        </w:rPr>
        <w:t>繪圖）</w:t>
      </w:r>
    </w:p>
    <w:p w:rsidR="000A296B" w:rsidRPr="000A296B" w:rsidRDefault="000A296B" w:rsidP="000A296B">
      <w:pPr>
        <w:widowControl/>
        <w:shd w:val="clear" w:color="auto" w:fill="F5F5F5"/>
        <w:spacing w:line="360" w:lineRule="atLeast"/>
        <w:textAlignment w:val="baseline"/>
        <w:outlineLvl w:val="1"/>
        <w:rPr>
          <w:rFonts w:ascii="Arial" w:eastAsia="新細明體" w:hAnsi="Arial" w:cs="Arial"/>
          <w:b/>
          <w:bCs/>
          <w:color w:val="373737"/>
          <w:kern w:val="0"/>
          <w:sz w:val="27"/>
          <w:szCs w:val="27"/>
        </w:rPr>
      </w:pPr>
      <w:r w:rsidRPr="000A296B">
        <w:rPr>
          <w:rFonts w:ascii="Arial" w:eastAsia="新細明體" w:hAnsi="Arial" w:cs="Arial"/>
          <w:b/>
          <w:bCs/>
          <w:color w:val="373737"/>
          <w:kern w:val="0"/>
          <w:sz w:val="27"/>
          <w:szCs w:val="27"/>
          <w:bdr w:val="none" w:sz="0" w:space="0" w:color="auto" w:frame="1"/>
        </w:rPr>
        <w:t>9.</w:t>
      </w:r>
      <w:r w:rsidRPr="000A296B">
        <w:rPr>
          <w:rFonts w:ascii="Arial" w:eastAsia="新細明體" w:hAnsi="Arial" w:cs="Arial"/>
          <w:b/>
          <w:bCs/>
          <w:color w:val="373737"/>
          <w:kern w:val="0"/>
          <w:sz w:val="27"/>
          <w:szCs w:val="27"/>
          <w:bdr w:val="none" w:sz="0" w:space="0" w:color="auto" w:frame="1"/>
        </w:rPr>
        <w:t>功成名就</w:t>
      </w:r>
    </w:p>
    <w:p w:rsidR="000A296B" w:rsidRPr="000A296B" w:rsidRDefault="000A296B" w:rsidP="000A296B">
      <w:pPr>
        <w:widowControl/>
        <w:shd w:val="clear" w:color="auto" w:fill="F5F5F5"/>
        <w:spacing w:before="444" w:after="444"/>
        <w:textAlignment w:val="baseline"/>
        <w:rPr>
          <w:rFonts w:ascii="Arial" w:eastAsia="新細明體" w:hAnsi="Arial" w:cs="Arial"/>
          <w:color w:val="373737"/>
          <w:kern w:val="0"/>
          <w:sz w:val="26"/>
          <w:szCs w:val="26"/>
        </w:rPr>
      </w:pPr>
      <w:r w:rsidRPr="000A296B">
        <w:rPr>
          <w:rFonts w:ascii="Arial" w:eastAsia="新細明體" w:hAnsi="Arial" w:cs="Arial"/>
          <w:color w:val="373737"/>
          <w:kern w:val="0"/>
          <w:sz w:val="26"/>
          <w:szCs w:val="26"/>
        </w:rPr>
        <w:t>十牛圖之九：</w:t>
      </w:r>
      <w:proofErr w:type="gramStart"/>
      <w:r w:rsidRPr="000A296B">
        <w:rPr>
          <w:rFonts w:ascii="Arial" w:eastAsia="新細明體" w:hAnsi="Arial" w:cs="Arial"/>
          <w:color w:val="373737"/>
          <w:kern w:val="0"/>
          <w:sz w:val="26"/>
          <w:szCs w:val="26"/>
        </w:rPr>
        <w:t>返本還</w:t>
      </w:r>
      <w:proofErr w:type="gramEnd"/>
      <w:r w:rsidRPr="000A296B">
        <w:rPr>
          <w:rFonts w:ascii="Arial" w:eastAsia="新細明體" w:hAnsi="Arial" w:cs="Arial"/>
          <w:color w:val="373737"/>
          <w:kern w:val="0"/>
          <w:sz w:val="26"/>
          <w:szCs w:val="26"/>
        </w:rPr>
        <w:t>源</w:t>
      </w:r>
    </w:p>
    <w:p w:rsidR="000A296B" w:rsidRPr="000A296B" w:rsidRDefault="000A296B" w:rsidP="000A296B">
      <w:pPr>
        <w:widowControl/>
        <w:shd w:val="clear" w:color="auto" w:fill="F5F5F5"/>
        <w:spacing w:before="444" w:after="444"/>
        <w:textAlignment w:val="baseline"/>
        <w:rPr>
          <w:rFonts w:ascii="Arial" w:eastAsia="新細明體" w:hAnsi="Arial" w:cs="Arial"/>
          <w:color w:val="373737"/>
          <w:kern w:val="0"/>
          <w:sz w:val="26"/>
          <w:szCs w:val="26"/>
        </w:rPr>
      </w:pPr>
      <w:r w:rsidRPr="000A296B">
        <w:rPr>
          <w:rFonts w:ascii="Arial" w:eastAsia="新細明體" w:hAnsi="Arial" w:cs="Arial"/>
          <w:color w:val="373737"/>
          <w:kern w:val="0"/>
          <w:sz w:val="26"/>
          <w:szCs w:val="26"/>
        </w:rPr>
        <w:t>攀頂登峰，山青水綠，一切完美。然而超越完美的自我，唯一方法就是否定自我。居功自傲止步不前，將是又一次失落的開始。</w:t>
      </w:r>
    </w:p>
    <w:p w:rsidR="000A296B" w:rsidRPr="000A296B" w:rsidRDefault="000A296B" w:rsidP="000A296B">
      <w:pPr>
        <w:widowControl/>
        <w:shd w:val="clear" w:color="auto" w:fill="F5F5F5"/>
        <w:spacing w:line="360" w:lineRule="atLeast"/>
        <w:textAlignment w:val="baseline"/>
        <w:outlineLvl w:val="1"/>
        <w:rPr>
          <w:rFonts w:ascii="Arial" w:eastAsia="新細明體" w:hAnsi="Arial" w:cs="Arial"/>
          <w:b/>
          <w:bCs/>
          <w:color w:val="373737"/>
          <w:kern w:val="0"/>
          <w:sz w:val="27"/>
          <w:szCs w:val="27"/>
        </w:rPr>
      </w:pPr>
      <w:r w:rsidRPr="000A296B">
        <w:rPr>
          <w:rFonts w:ascii="Arial" w:eastAsia="新細明體" w:hAnsi="Arial" w:cs="Arial"/>
          <w:b/>
          <w:bCs/>
          <w:color w:val="373737"/>
          <w:kern w:val="0"/>
          <w:sz w:val="27"/>
          <w:szCs w:val="27"/>
          <w:bdr w:val="none" w:sz="0" w:space="0" w:color="auto" w:frame="1"/>
        </w:rPr>
        <w:t>10.</w:t>
      </w:r>
      <w:r w:rsidRPr="000A296B">
        <w:rPr>
          <w:rFonts w:ascii="Arial" w:eastAsia="新細明體" w:hAnsi="Arial" w:cs="Arial"/>
          <w:b/>
          <w:bCs/>
          <w:color w:val="373737"/>
          <w:kern w:val="0"/>
          <w:sz w:val="27"/>
          <w:szCs w:val="27"/>
          <w:bdr w:val="none" w:sz="0" w:space="0" w:color="auto" w:frame="1"/>
        </w:rPr>
        <w:t>安適自在</w:t>
      </w:r>
    </w:p>
    <w:p w:rsidR="000A296B" w:rsidRPr="000A296B" w:rsidRDefault="000A296B" w:rsidP="000A296B">
      <w:pPr>
        <w:widowControl/>
        <w:shd w:val="clear" w:color="auto" w:fill="F5F5F5"/>
        <w:spacing w:before="444" w:after="444"/>
        <w:textAlignment w:val="baseline"/>
        <w:rPr>
          <w:rFonts w:ascii="Arial" w:eastAsia="新細明體" w:hAnsi="Arial" w:cs="Arial"/>
          <w:color w:val="373737"/>
          <w:kern w:val="0"/>
          <w:sz w:val="26"/>
          <w:szCs w:val="26"/>
        </w:rPr>
      </w:pPr>
      <w:r w:rsidRPr="000A296B">
        <w:rPr>
          <w:rFonts w:ascii="Arial" w:eastAsia="新細明體" w:hAnsi="Arial" w:cs="Arial"/>
          <w:color w:val="373737"/>
          <w:kern w:val="0"/>
          <w:sz w:val="26"/>
          <w:szCs w:val="26"/>
        </w:rPr>
        <w:t>十牛圖之十：入</w:t>
      </w:r>
      <w:proofErr w:type="gramStart"/>
      <w:r w:rsidRPr="000A296B">
        <w:rPr>
          <w:rFonts w:ascii="Arial" w:eastAsia="新細明體" w:hAnsi="Arial" w:cs="Arial"/>
          <w:color w:val="373737"/>
          <w:kern w:val="0"/>
          <w:sz w:val="26"/>
          <w:szCs w:val="26"/>
        </w:rPr>
        <w:t>廛</w:t>
      </w:r>
      <w:proofErr w:type="gramEnd"/>
      <w:r w:rsidRPr="000A296B">
        <w:rPr>
          <w:rFonts w:ascii="Arial" w:eastAsia="新細明體" w:hAnsi="Arial" w:cs="Arial"/>
          <w:color w:val="373737"/>
          <w:kern w:val="0"/>
          <w:sz w:val="26"/>
          <w:szCs w:val="26"/>
        </w:rPr>
        <w:t>垂手</w:t>
      </w:r>
    </w:p>
    <w:p w:rsidR="000A296B" w:rsidRPr="000A296B" w:rsidRDefault="000A296B" w:rsidP="000A296B">
      <w:pPr>
        <w:widowControl/>
        <w:shd w:val="clear" w:color="auto" w:fill="F5F5F5"/>
        <w:spacing w:before="444" w:after="444"/>
        <w:textAlignment w:val="baseline"/>
        <w:rPr>
          <w:rFonts w:ascii="Arial" w:eastAsia="新細明體" w:hAnsi="Arial" w:cs="Arial"/>
          <w:color w:val="373737"/>
          <w:kern w:val="0"/>
          <w:sz w:val="26"/>
          <w:szCs w:val="26"/>
        </w:rPr>
      </w:pPr>
      <w:r w:rsidRPr="000A296B">
        <w:rPr>
          <w:rFonts w:ascii="Arial" w:eastAsia="新細明體" w:hAnsi="Arial" w:cs="Arial"/>
          <w:color w:val="373737"/>
          <w:kern w:val="0"/>
          <w:sz w:val="26"/>
          <w:szCs w:val="26"/>
        </w:rPr>
        <w:t>關起自家的門，或走出公司大門出門去，每個人走入人群的姿態各有不同，有些人把身分扛在肩上，有些人除了姓名，什麼都不帶。走入人群的姿態，反映出這個人，身心是否安適。</w:t>
      </w:r>
    </w:p>
    <w:bookmarkEnd w:id="0"/>
    <w:p w:rsidR="00397EDE" w:rsidRPr="000A296B" w:rsidRDefault="000824D1"/>
    <w:sectPr w:rsidR="00397EDE" w:rsidRPr="000A29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14FA5"/>
    <w:multiLevelType w:val="multilevel"/>
    <w:tmpl w:val="7DFA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96B"/>
    <w:rsid w:val="000824D1"/>
    <w:rsid w:val="000A296B"/>
    <w:rsid w:val="003B5055"/>
    <w:rsid w:val="0075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9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A296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9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A29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9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27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7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2020-01-20T07:40:00Z</dcterms:created>
  <dcterms:modified xsi:type="dcterms:W3CDTF">2020-01-20T07:40:00Z</dcterms:modified>
</cp:coreProperties>
</file>